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6A96" w14:textId="77777777" w:rsidR="00677FC8" w:rsidRPr="00421D78" w:rsidRDefault="00151A1B" w:rsidP="00151A1B">
      <w:pPr>
        <w:jc w:val="center"/>
        <w:rPr>
          <w:rFonts w:ascii="Times New Roman" w:hAnsi="Times New Roman" w:cs="Times New Roman"/>
          <w:b/>
          <w:bCs/>
          <w:lang w:val="en-US"/>
        </w:rPr>
      </w:pPr>
      <w:r w:rsidRPr="00421D78">
        <w:rPr>
          <w:rFonts w:ascii="Times New Roman" w:hAnsi="Times New Roman" w:cs="Times New Roman"/>
          <w:b/>
          <w:bCs/>
          <w:lang w:val="en-US"/>
        </w:rPr>
        <w:t>SAMPLE ETHICAL CONSIDERATIONS</w:t>
      </w:r>
    </w:p>
    <w:p w14:paraId="4036CB64" w14:textId="77777777" w:rsidR="00151A1B" w:rsidRPr="00421D78" w:rsidRDefault="00151A1B" w:rsidP="00151A1B">
      <w:pPr>
        <w:jc w:val="both"/>
        <w:rPr>
          <w:rFonts w:ascii="Times New Roman" w:hAnsi="Times New Roman" w:cs="Times New Roman"/>
          <w:lang w:val="en-US"/>
        </w:rPr>
      </w:pPr>
    </w:p>
    <w:p w14:paraId="11259F6F"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Study Title: “Impact of a Mobile Health Intervention on Medication Adherence in Elderly Patients with Hypertension in Rural Communities of Bicol Region”</w:t>
      </w:r>
    </w:p>
    <w:p w14:paraId="6B623293"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Ethical Considerations</w:t>
      </w:r>
    </w:p>
    <w:p w14:paraId="313B15A8" w14:textId="77777777" w:rsidR="00151A1B" w:rsidRPr="00421D78" w:rsidRDefault="00151A1B" w:rsidP="00151A1B">
      <w:pPr>
        <w:jc w:val="both"/>
        <w:rPr>
          <w:rFonts w:ascii="Times New Roman" w:hAnsi="Times New Roman" w:cs="Times New Roman"/>
          <w:lang w:val="en-US"/>
        </w:rPr>
      </w:pPr>
    </w:p>
    <w:p w14:paraId="42BAA95E" w14:textId="77777777" w:rsidR="00151A1B" w:rsidRPr="00421D78" w:rsidRDefault="00151A1B" w:rsidP="00151A1B">
      <w:pPr>
        <w:jc w:val="both"/>
        <w:rPr>
          <w:rFonts w:ascii="Times New Roman" w:hAnsi="Times New Roman" w:cs="Times New Roman"/>
          <w:b/>
          <w:bCs/>
          <w:lang w:val="en-US"/>
        </w:rPr>
      </w:pPr>
      <w:r w:rsidRPr="00421D78">
        <w:rPr>
          <w:rFonts w:ascii="Times New Roman" w:hAnsi="Times New Roman" w:cs="Times New Roman"/>
          <w:b/>
          <w:bCs/>
          <w:lang w:val="en-US"/>
        </w:rPr>
        <w:t>2. Conflict of Interest (COI):</w:t>
      </w:r>
    </w:p>
    <w:p w14:paraId="0E00651A"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 xml:space="preserve">2.1 Disclosure: </w:t>
      </w:r>
      <w:r w:rsidR="00E912FB" w:rsidRPr="00421D78">
        <w:rPr>
          <w:rFonts w:ascii="Times New Roman" w:hAnsi="Times New Roman" w:cs="Times New Roman"/>
          <w:lang w:val="en-US"/>
        </w:rPr>
        <w:t>T</w:t>
      </w:r>
      <w:r w:rsidRPr="00421D78">
        <w:rPr>
          <w:rFonts w:ascii="Times New Roman" w:hAnsi="Times New Roman" w:cs="Times New Roman"/>
          <w:lang w:val="en-US"/>
        </w:rPr>
        <w:t xml:space="preserve">he </w:t>
      </w:r>
      <w:r w:rsidR="00E912FB" w:rsidRPr="00421D78">
        <w:rPr>
          <w:rFonts w:ascii="Times New Roman" w:hAnsi="Times New Roman" w:cs="Times New Roman"/>
          <w:lang w:val="en-US"/>
        </w:rPr>
        <w:t>Lead Researcher/</w:t>
      </w:r>
      <w:r w:rsidRPr="00421D78">
        <w:rPr>
          <w:rFonts w:ascii="Times New Roman" w:hAnsi="Times New Roman" w:cs="Times New Roman"/>
          <w:lang w:val="en-US"/>
        </w:rPr>
        <w:t xml:space="preserve">PI and research team members do not have any financial, familial, or proprietary interests that could potentially bias the design, conduct, or reporting of this study. The </w:t>
      </w:r>
      <w:r w:rsidR="00E912FB" w:rsidRPr="00421D78">
        <w:rPr>
          <w:rFonts w:ascii="Times New Roman" w:hAnsi="Times New Roman" w:cs="Times New Roman"/>
          <w:lang w:val="en-US"/>
        </w:rPr>
        <w:t>lead researcher’s</w:t>
      </w:r>
      <w:r w:rsidRPr="00421D78">
        <w:rPr>
          <w:rFonts w:ascii="Times New Roman" w:hAnsi="Times New Roman" w:cs="Times New Roman"/>
          <w:lang w:val="en-US"/>
        </w:rPr>
        <w:t xml:space="preserve"> spouse is a nurse at one of the participating hospitals, but she will not be involved in the recruitment or data collection processes.</w:t>
      </w:r>
    </w:p>
    <w:p w14:paraId="403343C7" w14:textId="77777777" w:rsidR="00151A1B" w:rsidRPr="00421D78" w:rsidRDefault="00151A1B" w:rsidP="00151A1B">
      <w:pPr>
        <w:jc w:val="both"/>
        <w:rPr>
          <w:rFonts w:ascii="Times New Roman" w:hAnsi="Times New Roman" w:cs="Times New Roman"/>
          <w:lang w:val="en-US"/>
        </w:rPr>
      </w:pPr>
    </w:p>
    <w:p w14:paraId="09BBFF04"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2.2 Management Plan</w:t>
      </w:r>
      <w:r w:rsidRPr="00421D78">
        <w:rPr>
          <w:rFonts w:ascii="Times New Roman" w:hAnsi="Times New Roman" w:cs="Times New Roman"/>
          <w:b/>
          <w:bCs/>
          <w:lang w:val="en-US"/>
        </w:rPr>
        <w:t>:</w:t>
      </w:r>
      <w:r w:rsidRPr="00421D78">
        <w:rPr>
          <w:rFonts w:ascii="Times New Roman" w:hAnsi="Times New Roman" w:cs="Times New Roman"/>
          <w:lang w:val="en-US"/>
        </w:rPr>
        <w:t xml:space="preserve"> To ensure objectivity, data analysis will be conducted by a statistician who is not directly involved in the intervention or patient recruitment. Furthermore, all research personnel will receive training on ethical research practices and the importance of maintaining objectivity.</w:t>
      </w:r>
    </w:p>
    <w:p w14:paraId="0C32E824" w14:textId="77777777" w:rsidR="00151A1B" w:rsidRPr="00421D78" w:rsidRDefault="00151A1B" w:rsidP="00151A1B">
      <w:pPr>
        <w:jc w:val="both"/>
        <w:rPr>
          <w:rFonts w:ascii="Times New Roman" w:hAnsi="Times New Roman" w:cs="Times New Roman"/>
          <w:lang w:val="en-US"/>
        </w:rPr>
      </w:pPr>
    </w:p>
    <w:p w14:paraId="18005C96" w14:textId="77777777" w:rsidR="00151A1B" w:rsidRPr="00421D78" w:rsidRDefault="00151A1B" w:rsidP="00151A1B">
      <w:pPr>
        <w:jc w:val="both"/>
        <w:rPr>
          <w:rFonts w:ascii="Times New Roman" w:hAnsi="Times New Roman" w:cs="Times New Roman"/>
          <w:b/>
          <w:bCs/>
          <w:lang w:val="en-US"/>
        </w:rPr>
      </w:pPr>
      <w:r w:rsidRPr="00421D78">
        <w:rPr>
          <w:rFonts w:ascii="Times New Roman" w:hAnsi="Times New Roman" w:cs="Times New Roman"/>
          <w:b/>
          <w:bCs/>
          <w:lang w:val="en-US"/>
        </w:rPr>
        <w:t>3. Privacy and Confidentiality:</w:t>
      </w:r>
    </w:p>
    <w:p w14:paraId="60ECA01C"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3.1 Data Collection Methods: Data will be collected through electronic health records, mobile health application usage logs, and brief questionnaires administered via tablet devices during clinic visits.</w:t>
      </w:r>
    </w:p>
    <w:p w14:paraId="70C74629" w14:textId="77777777" w:rsidR="00151A1B" w:rsidRPr="00421D78" w:rsidRDefault="00151A1B" w:rsidP="00151A1B">
      <w:pPr>
        <w:jc w:val="both"/>
        <w:rPr>
          <w:rFonts w:ascii="Times New Roman" w:hAnsi="Times New Roman" w:cs="Times New Roman"/>
          <w:lang w:val="en-US"/>
        </w:rPr>
      </w:pPr>
    </w:p>
    <w:p w14:paraId="27DB73A1"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3.2 Privacy Protection: Questionnaires will be administered in private rooms at the Rural Health Units. Participants will be assigned unique identification codes, and no personal identifiers (name, address) will be stored alongside the data.</w:t>
      </w:r>
    </w:p>
    <w:p w14:paraId="28EFAE26" w14:textId="77777777" w:rsidR="00151A1B" w:rsidRPr="00421D78" w:rsidRDefault="00151A1B" w:rsidP="00151A1B">
      <w:pPr>
        <w:jc w:val="both"/>
        <w:rPr>
          <w:rFonts w:ascii="Times New Roman" w:hAnsi="Times New Roman" w:cs="Times New Roman"/>
          <w:lang w:val="en-US"/>
        </w:rPr>
      </w:pPr>
    </w:p>
    <w:p w14:paraId="0DF8A64C"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 xml:space="preserve">3.3 Data Storage and Security: All electronic data will be stored on a password-protected server located at the Bicol University </w:t>
      </w:r>
      <w:r w:rsidR="00DB65A4" w:rsidRPr="00421D78">
        <w:rPr>
          <w:rFonts w:ascii="Times New Roman" w:hAnsi="Times New Roman" w:cs="Times New Roman"/>
          <w:lang w:val="en-US"/>
        </w:rPr>
        <w:t>Ethics Review Board (BUERB) Office</w:t>
      </w:r>
      <w:r w:rsidRPr="00421D78">
        <w:rPr>
          <w:rFonts w:ascii="Times New Roman" w:hAnsi="Times New Roman" w:cs="Times New Roman"/>
          <w:lang w:val="en-US"/>
        </w:rPr>
        <w:t xml:space="preserve">. The server is protected by firewalls and intrusion detection systems. Physical records (consent forms) will be stored in a locked cabinet in the </w:t>
      </w:r>
      <w:r w:rsidR="00DB65A4" w:rsidRPr="00421D78">
        <w:rPr>
          <w:rFonts w:ascii="Times New Roman" w:hAnsi="Times New Roman" w:cs="Times New Roman"/>
          <w:lang w:val="en-US"/>
        </w:rPr>
        <w:t xml:space="preserve">researcher’s </w:t>
      </w:r>
      <w:r w:rsidRPr="00421D78">
        <w:rPr>
          <w:rFonts w:ascii="Times New Roman" w:hAnsi="Times New Roman" w:cs="Times New Roman"/>
          <w:lang w:val="en-US"/>
        </w:rPr>
        <w:t>office.</w:t>
      </w:r>
    </w:p>
    <w:p w14:paraId="171077D2" w14:textId="77777777" w:rsidR="00151A1B" w:rsidRPr="00421D78" w:rsidRDefault="00151A1B" w:rsidP="00151A1B">
      <w:pPr>
        <w:jc w:val="both"/>
        <w:rPr>
          <w:rFonts w:ascii="Times New Roman" w:hAnsi="Times New Roman" w:cs="Times New Roman"/>
          <w:lang w:val="en-US"/>
        </w:rPr>
      </w:pPr>
    </w:p>
    <w:p w14:paraId="6DD16E55"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3.4 Data Protection Plan:</w:t>
      </w:r>
    </w:p>
    <w:p w14:paraId="168291D1"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Who will have access to the data? The researcher/PI, Co-Investigators, and the Data Analyst will have access to the data.</w:t>
      </w:r>
    </w:p>
    <w:p w14:paraId="2A20B7CC" w14:textId="77777777" w:rsidR="00151A1B" w:rsidRPr="00421D78" w:rsidRDefault="00151A1B" w:rsidP="00151A1B">
      <w:pPr>
        <w:jc w:val="both"/>
        <w:rPr>
          <w:rFonts w:ascii="Times New Roman" w:hAnsi="Times New Roman" w:cs="Times New Roman"/>
          <w:lang w:val="en-US"/>
        </w:rPr>
      </w:pPr>
    </w:p>
    <w:p w14:paraId="4437E1C7"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How will data be de-identified or anonymized? Personal identifiers will be removed and replaced with unique study IDs at the point of data entry.</w:t>
      </w:r>
    </w:p>
    <w:p w14:paraId="2EDD72E0"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How long will the data be stored? Data will be stored for a minimum of five years after the completion of the study, as required by Bicol University research policy.</w:t>
      </w:r>
    </w:p>
    <w:p w14:paraId="008CBE37"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 xml:space="preserve">Where will the data be stored? Data will be stored on a secure, password-protected server at the Bicol University </w:t>
      </w:r>
      <w:r w:rsidR="00E912FB" w:rsidRPr="00421D78">
        <w:rPr>
          <w:rFonts w:ascii="Times New Roman" w:hAnsi="Times New Roman" w:cs="Times New Roman"/>
          <w:lang w:val="en-US"/>
        </w:rPr>
        <w:t>Ethics Review Board office</w:t>
      </w:r>
      <w:r w:rsidRPr="00421D78">
        <w:rPr>
          <w:rFonts w:ascii="Times New Roman" w:hAnsi="Times New Roman" w:cs="Times New Roman"/>
          <w:lang w:val="en-US"/>
        </w:rPr>
        <w:t xml:space="preserve">. Physical records will be stored in a locked cabinet in the </w:t>
      </w:r>
      <w:r w:rsidR="00E912FB" w:rsidRPr="00421D78">
        <w:rPr>
          <w:rFonts w:ascii="Times New Roman" w:hAnsi="Times New Roman" w:cs="Times New Roman"/>
          <w:lang w:val="en-US"/>
        </w:rPr>
        <w:t>lead researcher</w:t>
      </w:r>
      <w:r w:rsidRPr="00421D78">
        <w:rPr>
          <w:rFonts w:ascii="Times New Roman" w:hAnsi="Times New Roman" w:cs="Times New Roman"/>
          <w:lang w:val="en-US"/>
        </w:rPr>
        <w:t>'s office.</w:t>
      </w:r>
    </w:p>
    <w:p w14:paraId="3269F85B"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 xml:space="preserve">What procedures are in place for data sharing (if any)? Data will only be shared with external researchers after obtaining a signed Data Use Agreement and </w:t>
      </w:r>
      <w:r w:rsidR="00E912FB" w:rsidRPr="00421D78">
        <w:rPr>
          <w:rFonts w:ascii="Times New Roman" w:hAnsi="Times New Roman" w:cs="Times New Roman"/>
          <w:lang w:val="en-US"/>
        </w:rPr>
        <w:t>BUERB</w:t>
      </w:r>
      <w:r w:rsidRPr="00421D78">
        <w:rPr>
          <w:rFonts w:ascii="Times New Roman" w:hAnsi="Times New Roman" w:cs="Times New Roman"/>
          <w:lang w:val="en-US"/>
        </w:rPr>
        <w:t xml:space="preserve"> approval. All shared data will be fully de-identified.</w:t>
      </w:r>
    </w:p>
    <w:p w14:paraId="266993A0" w14:textId="77777777" w:rsidR="00151A1B" w:rsidRPr="00421D78" w:rsidRDefault="00151A1B" w:rsidP="00151A1B">
      <w:pPr>
        <w:jc w:val="both"/>
        <w:rPr>
          <w:rFonts w:ascii="Times New Roman" w:hAnsi="Times New Roman" w:cs="Times New Roman"/>
          <w:lang w:val="en-US"/>
        </w:rPr>
      </w:pPr>
    </w:p>
    <w:p w14:paraId="3B513AED" w14:textId="77777777" w:rsidR="00151A1B" w:rsidRPr="00FD4E5B" w:rsidRDefault="00151A1B" w:rsidP="00151A1B">
      <w:pPr>
        <w:jc w:val="both"/>
        <w:rPr>
          <w:rFonts w:ascii="Times New Roman" w:hAnsi="Times New Roman" w:cs="Times New Roman"/>
          <w:b/>
          <w:lang w:val="en-US"/>
        </w:rPr>
      </w:pPr>
      <w:r w:rsidRPr="00FD4E5B">
        <w:rPr>
          <w:rFonts w:ascii="Times New Roman" w:hAnsi="Times New Roman" w:cs="Times New Roman"/>
          <w:b/>
          <w:lang w:val="en-US"/>
        </w:rPr>
        <w:lastRenderedPageBreak/>
        <w:t>4. Informed Consent Process:</w:t>
      </w:r>
    </w:p>
    <w:p w14:paraId="364E7778"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4.1 Respect for Persons: The principle of respect for persons will be upheld by providing potential participants with clear and complete information about the study in a language they understand (</w:t>
      </w:r>
      <w:proofErr w:type="spellStart"/>
      <w:r w:rsidRPr="00421D78">
        <w:rPr>
          <w:rFonts w:ascii="Times New Roman" w:hAnsi="Times New Roman" w:cs="Times New Roman"/>
          <w:lang w:val="en-US"/>
        </w:rPr>
        <w:t>Bikol</w:t>
      </w:r>
      <w:proofErr w:type="spellEnd"/>
      <w:r w:rsidRPr="00421D78">
        <w:rPr>
          <w:rFonts w:ascii="Times New Roman" w:hAnsi="Times New Roman" w:cs="Times New Roman"/>
          <w:lang w:val="en-US"/>
        </w:rPr>
        <w:t xml:space="preserve"> or Tagalog). Their participation will be entirely voluntary, and they will be informed of their right to withdraw at any time without penalty.</w:t>
      </w:r>
    </w:p>
    <w:p w14:paraId="7B49FED2" w14:textId="77777777" w:rsidR="00151A1B" w:rsidRPr="00421D78" w:rsidRDefault="00151A1B" w:rsidP="00151A1B">
      <w:pPr>
        <w:jc w:val="both"/>
        <w:rPr>
          <w:rFonts w:ascii="Times New Roman" w:hAnsi="Times New Roman" w:cs="Times New Roman"/>
          <w:lang w:val="en-US"/>
        </w:rPr>
      </w:pPr>
    </w:p>
    <w:p w14:paraId="60C1C263"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4.2 Consent Solicitation: Research nurses trained in the informed consent process will solicit consent.</w:t>
      </w:r>
    </w:p>
    <w:p w14:paraId="044B32CD" w14:textId="77777777" w:rsidR="00151A1B" w:rsidRPr="00421D78" w:rsidRDefault="00151A1B" w:rsidP="00151A1B">
      <w:pPr>
        <w:jc w:val="both"/>
        <w:rPr>
          <w:rFonts w:ascii="Times New Roman" w:hAnsi="Times New Roman" w:cs="Times New Roman"/>
          <w:lang w:val="en-US"/>
        </w:rPr>
      </w:pPr>
    </w:p>
    <w:p w14:paraId="53E885FD"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4.3 Consent Givers: Competent adult patients with hypertension will provide their consent. If a potential participant is deemed to lack the capacity to consent (as determined by a brief cognitive assessment), consent will be obtained from their legally authorized representative.</w:t>
      </w:r>
    </w:p>
    <w:p w14:paraId="1A691880" w14:textId="77777777" w:rsidR="00151A1B" w:rsidRPr="00421D78" w:rsidRDefault="00151A1B" w:rsidP="00151A1B">
      <w:pPr>
        <w:jc w:val="both"/>
        <w:rPr>
          <w:rFonts w:ascii="Times New Roman" w:hAnsi="Times New Roman" w:cs="Times New Roman"/>
          <w:lang w:val="en-US"/>
        </w:rPr>
      </w:pPr>
    </w:p>
    <w:p w14:paraId="4CDD94F5"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4.4 Special Populations: This study includes elderly individuals residing in rural communities, who may be considered a vulnerable population due to potential factors such as limited access to healthcare and lower levels of education. To address this, the consent process will include:</w:t>
      </w:r>
    </w:p>
    <w:p w14:paraId="6BA84628" w14:textId="77777777" w:rsidR="00151A1B" w:rsidRPr="00421D78" w:rsidRDefault="00151A1B" w:rsidP="00151A1B">
      <w:pPr>
        <w:pStyle w:val="ListParagraph"/>
        <w:numPr>
          <w:ilvl w:val="0"/>
          <w:numId w:val="1"/>
        </w:numPr>
        <w:jc w:val="both"/>
        <w:rPr>
          <w:rFonts w:ascii="Times New Roman" w:hAnsi="Times New Roman" w:cs="Times New Roman"/>
          <w:lang w:val="en-US"/>
        </w:rPr>
      </w:pPr>
      <w:r w:rsidRPr="00421D78">
        <w:rPr>
          <w:rFonts w:ascii="Times New Roman" w:hAnsi="Times New Roman" w:cs="Times New Roman"/>
          <w:lang w:val="en-US"/>
        </w:rPr>
        <w:t>Providing ample time for questions and discussion.</w:t>
      </w:r>
    </w:p>
    <w:p w14:paraId="31984D7D" w14:textId="77777777" w:rsidR="00151A1B" w:rsidRPr="00421D78" w:rsidRDefault="00151A1B" w:rsidP="00151A1B">
      <w:pPr>
        <w:pStyle w:val="ListParagraph"/>
        <w:numPr>
          <w:ilvl w:val="0"/>
          <w:numId w:val="1"/>
        </w:numPr>
        <w:jc w:val="both"/>
        <w:rPr>
          <w:rFonts w:ascii="Times New Roman" w:hAnsi="Times New Roman" w:cs="Times New Roman"/>
          <w:lang w:val="en-US"/>
        </w:rPr>
      </w:pPr>
      <w:r w:rsidRPr="00421D78">
        <w:rPr>
          <w:rFonts w:ascii="Times New Roman" w:hAnsi="Times New Roman" w:cs="Times New Roman"/>
          <w:lang w:val="en-US"/>
        </w:rPr>
        <w:t>Using visual aids to explain study procedures.</w:t>
      </w:r>
    </w:p>
    <w:p w14:paraId="3AE1900C" w14:textId="77777777" w:rsidR="00151A1B" w:rsidRPr="00421D78" w:rsidRDefault="00151A1B" w:rsidP="00151A1B">
      <w:pPr>
        <w:pStyle w:val="ListParagraph"/>
        <w:numPr>
          <w:ilvl w:val="0"/>
          <w:numId w:val="1"/>
        </w:numPr>
        <w:jc w:val="both"/>
        <w:rPr>
          <w:rFonts w:ascii="Times New Roman" w:hAnsi="Times New Roman" w:cs="Times New Roman"/>
          <w:lang w:val="en-US"/>
        </w:rPr>
      </w:pPr>
      <w:r w:rsidRPr="00421D78">
        <w:rPr>
          <w:rFonts w:ascii="Times New Roman" w:hAnsi="Times New Roman" w:cs="Times New Roman"/>
          <w:lang w:val="en-US"/>
        </w:rPr>
        <w:t>Involving family members or caregivers in the consent discussion (with the participant's permission).</w:t>
      </w:r>
    </w:p>
    <w:p w14:paraId="7A5FFBD1" w14:textId="77777777" w:rsidR="00151A1B" w:rsidRPr="00421D78" w:rsidRDefault="00151A1B" w:rsidP="00151A1B">
      <w:pPr>
        <w:pStyle w:val="ListParagraph"/>
        <w:numPr>
          <w:ilvl w:val="0"/>
          <w:numId w:val="1"/>
        </w:numPr>
        <w:jc w:val="both"/>
        <w:rPr>
          <w:rFonts w:ascii="Times New Roman" w:hAnsi="Times New Roman" w:cs="Times New Roman"/>
          <w:lang w:val="en-US"/>
        </w:rPr>
      </w:pPr>
      <w:r w:rsidRPr="00421D78">
        <w:rPr>
          <w:rFonts w:ascii="Times New Roman" w:hAnsi="Times New Roman" w:cs="Times New Roman"/>
          <w:lang w:val="en-US"/>
        </w:rPr>
        <w:t>For participants with limited literacy, the consent form will be read aloud and explained in detail.</w:t>
      </w:r>
    </w:p>
    <w:p w14:paraId="4F4C6A80" w14:textId="77777777" w:rsidR="00151A1B" w:rsidRPr="00421D78" w:rsidRDefault="00151A1B" w:rsidP="00151A1B">
      <w:pPr>
        <w:jc w:val="both"/>
        <w:rPr>
          <w:rFonts w:ascii="Times New Roman" w:hAnsi="Times New Roman" w:cs="Times New Roman"/>
          <w:lang w:val="en-US"/>
        </w:rPr>
      </w:pPr>
    </w:p>
    <w:p w14:paraId="419E87CB" w14:textId="77777777" w:rsidR="00151A1B" w:rsidRPr="00FD4E5B" w:rsidRDefault="00151A1B" w:rsidP="00151A1B">
      <w:pPr>
        <w:jc w:val="both"/>
        <w:rPr>
          <w:rFonts w:ascii="Times New Roman" w:hAnsi="Times New Roman" w:cs="Times New Roman"/>
          <w:b/>
          <w:lang w:val="en-US"/>
        </w:rPr>
      </w:pPr>
      <w:r w:rsidRPr="00FD4E5B">
        <w:rPr>
          <w:rFonts w:ascii="Times New Roman" w:hAnsi="Times New Roman" w:cs="Times New Roman"/>
          <w:b/>
          <w:lang w:val="en-US"/>
        </w:rPr>
        <w:t>5. Vulnerability:</w:t>
      </w:r>
    </w:p>
    <w:p w14:paraId="79CC41AC"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5.1 Vulnerable Populations: Yes, this study involves elderly individuals from rural communities, potentially making them a vulnerable population.</w:t>
      </w:r>
    </w:p>
    <w:p w14:paraId="2C0055E7" w14:textId="77777777" w:rsidR="00151A1B" w:rsidRPr="00421D78" w:rsidRDefault="00151A1B" w:rsidP="00151A1B">
      <w:pPr>
        <w:jc w:val="both"/>
        <w:rPr>
          <w:rFonts w:ascii="Times New Roman" w:hAnsi="Times New Roman" w:cs="Times New Roman"/>
          <w:lang w:val="en-US"/>
        </w:rPr>
      </w:pPr>
    </w:p>
    <w:p w14:paraId="23EC407B"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5.2 Informed Consent and Vulnerability: To ensure voluntary and informed participation, research nurses will conduct a thorough assessment of each participant's understanding of the study procedures and risks. Participants will be encouraged to ask questions and express any concerns. If a participant appears hesitant or confused, the research nurse will take extra time to explain the study and ensure their understanding. The involvement of family members or caregivers during the consent process will also provide additional support and ensure the participant's best interests are protected.</w:t>
      </w:r>
    </w:p>
    <w:p w14:paraId="3972860D" w14:textId="77777777" w:rsidR="00151A1B" w:rsidRPr="00421D78" w:rsidRDefault="00151A1B" w:rsidP="00151A1B">
      <w:pPr>
        <w:jc w:val="both"/>
        <w:rPr>
          <w:rFonts w:ascii="Times New Roman" w:hAnsi="Times New Roman" w:cs="Times New Roman"/>
          <w:lang w:val="en-US"/>
        </w:rPr>
      </w:pPr>
    </w:p>
    <w:p w14:paraId="798D729E" w14:textId="77777777" w:rsidR="00151A1B" w:rsidRPr="00FD4E5B" w:rsidRDefault="00151A1B" w:rsidP="00151A1B">
      <w:pPr>
        <w:jc w:val="both"/>
        <w:rPr>
          <w:rFonts w:ascii="Times New Roman" w:hAnsi="Times New Roman" w:cs="Times New Roman"/>
          <w:b/>
          <w:lang w:val="en-US"/>
        </w:rPr>
      </w:pPr>
      <w:r w:rsidRPr="00FD4E5B">
        <w:rPr>
          <w:rFonts w:ascii="Times New Roman" w:hAnsi="Times New Roman" w:cs="Times New Roman"/>
          <w:b/>
          <w:lang w:val="en-US"/>
        </w:rPr>
        <w:t>6. Recruitment:</w:t>
      </w:r>
    </w:p>
    <w:p w14:paraId="427305B1"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6.1 Recruitment Methods: Participants will be recruited through flyers posted at local Rural Health Units, announcements during community gatherings, and referrals from healthcare providers.</w:t>
      </w:r>
    </w:p>
    <w:p w14:paraId="51AE3F86" w14:textId="77777777" w:rsidR="00151A1B" w:rsidRPr="00421D78" w:rsidRDefault="00151A1B" w:rsidP="00151A1B">
      <w:pPr>
        <w:jc w:val="both"/>
        <w:rPr>
          <w:rFonts w:ascii="Times New Roman" w:hAnsi="Times New Roman" w:cs="Times New Roman"/>
          <w:lang w:val="en-US"/>
        </w:rPr>
      </w:pPr>
    </w:p>
    <w:p w14:paraId="24C7EAEC"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6.2 Appropriateness: Healthcare providers are appropriate recruiting parties as they are in a position to identify eligible patients and explain the potential benefits of participating in the study. However, to avoid undue influence, providers will be instructed to present the study as an option without pressuring patients to enroll. Potential participants will be informed that their decision to participate or not participate will not affect their access to healthcare services.</w:t>
      </w:r>
    </w:p>
    <w:p w14:paraId="248C2126" w14:textId="77777777" w:rsidR="00151A1B" w:rsidRPr="00421D78" w:rsidRDefault="00151A1B" w:rsidP="00151A1B">
      <w:pPr>
        <w:jc w:val="both"/>
        <w:rPr>
          <w:rFonts w:ascii="Times New Roman" w:hAnsi="Times New Roman" w:cs="Times New Roman"/>
          <w:lang w:val="en-US"/>
        </w:rPr>
      </w:pPr>
    </w:p>
    <w:p w14:paraId="2EE0783C" w14:textId="77777777" w:rsidR="00151A1B" w:rsidRPr="00FD4E5B" w:rsidRDefault="00151A1B" w:rsidP="00151A1B">
      <w:pPr>
        <w:jc w:val="both"/>
        <w:rPr>
          <w:rFonts w:ascii="Times New Roman" w:hAnsi="Times New Roman" w:cs="Times New Roman"/>
          <w:lang w:val="en-US"/>
        </w:rPr>
      </w:pPr>
      <w:r w:rsidRPr="00FD4E5B">
        <w:rPr>
          <w:rFonts w:ascii="Times New Roman" w:hAnsi="Times New Roman" w:cs="Times New Roman"/>
          <w:b/>
          <w:lang w:val="en-US"/>
        </w:rPr>
        <w:t xml:space="preserve">7. Assent: </w:t>
      </w:r>
      <w:r w:rsidRPr="00FD4E5B">
        <w:rPr>
          <w:rFonts w:ascii="Times New Roman" w:hAnsi="Times New Roman" w:cs="Times New Roman"/>
          <w:lang w:val="en-US"/>
        </w:rPr>
        <w:t>(Not applicable - this study does not involve children)</w:t>
      </w:r>
    </w:p>
    <w:p w14:paraId="74716FEF" w14:textId="77777777" w:rsidR="00151A1B" w:rsidRPr="00421D78" w:rsidRDefault="00151A1B" w:rsidP="00151A1B">
      <w:pPr>
        <w:jc w:val="both"/>
        <w:rPr>
          <w:rFonts w:ascii="Times New Roman" w:hAnsi="Times New Roman" w:cs="Times New Roman"/>
          <w:lang w:val="en-US"/>
        </w:rPr>
      </w:pPr>
    </w:p>
    <w:p w14:paraId="3EE0115F" w14:textId="77777777" w:rsidR="00151A1B" w:rsidRPr="00FD4E5B" w:rsidRDefault="00151A1B" w:rsidP="00151A1B">
      <w:pPr>
        <w:jc w:val="both"/>
        <w:rPr>
          <w:rFonts w:ascii="Times New Roman" w:hAnsi="Times New Roman" w:cs="Times New Roman"/>
          <w:b/>
          <w:lang w:val="en-US"/>
        </w:rPr>
      </w:pPr>
      <w:r w:rsidRPr="00FD4E5B">
        <w:rPr>
          <w:rFonts w:ascii="Times New Roman" w:hAnsi="Times New Roman" w:cs="Times New Roman"/>
          <w:b/>
          <w:lang w:val="en-US"/>
        </w:rPr>
        <w:t>8. Risks:</w:t>
      </w:r>
    </w:p>
    <w:p w14:paraId="35073291"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8.1 Potential Risks: Potential risks include:</w:t>
      </w:r>
    </w:p>
    <w:p w14:paraId="702BC255" w14:textId="77777777" w:rsidR="00151A1B" w:rsidRPr="00421D78" w:rsidRDefault="00151A1B" w:rsidP="00151A1B">
      <w:pPr>
        <w:pStyle w:val="ListParagraph"/>
        <w:numPr>
          <w:ilvl w:val="0"/>
          <w:numId w:val="2"/>
        </w:numPr>
        <w:jc w:val="both"/>
        <w:rPr>
          <w:rFonts w:ascii="Times New Roman" w:hAnsi="Times New Roman" w:cs="Times New Roman"/>
          <w:lang w:val="en-US"/>
        </w:rPr>
      </w:pPr>
      <w:r w:rsidRPr="00421D78">
        <w:rPr>
          <w:rFonts w:ascii="Times New Roman" w:hAnsi="Times New Roman" w:cs="Times New Roman"/>
          <w:lang w:val="en-US"/>
        </w:rPr>
        <w:t>Breach of confidentiality (mitigated by data security measures described above).</w:t>
      </w:r>
    </w:p>
    <w:p w14:paraId="59CB3907" w14:textId="77777777" w:rsidR="00151A1B" w:rsidRPr="00421D78" w:rsidRDefault="00151A1B" w:rsidP="00151A1B">
      <w:pPr>
        <w:pStyle w:val="ListParagraph"/>
        <w:numPr>
          <w:ilvl w:val="0"/>
          <w:numId w:val="2"/>
        </w:numPr>
        <w:jc w:val="both"/>
        <w:rPr>
          <w:rFonts w:ascii="Times New Roman" w:hAnsi="Times New Roman" w:cs="Times New Roman"/>
          <w:lang w:val="en-US"/>
        </w:rPr>
      </w:pPr>
      <w:r w:rsidRPr="00421D78">
        <w:rPr>
          <w:rFonts w:ascii="Times New Roman" w:hAnsi="Times New Roman" w:cs="Times New Roman"/>
          <w:lang w:val="en-US"/>
        </w:rPr>
        <w:t>Emotional distress related to discussing health conditions (mitigated by providing support and referral to counseling services if needed).</w:t>
      </w:r>
    </w:p>
    <w:p w14:paraId="6457AF03" w14:textId="77777777" w:rsidR="00151A1B" w:rsidRPr="00421D78" w:rsidRDefault="00151A1B" w:rsidP="00151A1B">
      <w:pPr>
        <w:pStyle w:val="ListParagraph"/>
        <w:numPr>
          <w:ilvl w:val="0"/>
          <w:numId w:val="2"/>
        </w:numPr>
        <w:jc w:val="both"/>
        <w:rPr>
          <w:rFonts w:ascii="Times New Roman" w:hAnsi="Times New Roman" w:cs="Times New Roman"/>
          <w:lang w:val="en-US"/>
        </w:rPr>
      </w:pPr>
      <w:r w:rsidRPr="00421D78">
        <w:rPr>
          <w:rFonts w:ascii="Times New Roman" w:hAnsi="Times New Roman" w:cs="Times New Roman"/>
          <w:lang w:val="en-US"/>
        </w:rPr>
        <w:t>Minor inconvenience related to attending clinic visits and completing questionnaires.</w:t>
      </w:r>
    </w:p>
    <w:p w14:paraId="12E1EE65" w14:textId="77777777" w:rsidR="00151A1B" w:rsidRPr="00421D78" w:rsidRDefault="00151A1B" w:rsidP="00151A1B">
      <w:pPr>
        <w:jc w:val="both"/>
        <w:rPr>
          <w:rFonts w:ascii="Times New Roman" w:hAnsi="Times New Roman" w:cs="Times New Roman"/>
          <w:lang w:val="en-US"/>
        </w:rPr>
      </w:pPr>
    </w:p>
    <w:p w14:paraId="0083462D"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8.2 Risk Level: The risk level is considered minimal.</w:t>
      </w:r>
    </w:p>
    <w:p w14:paraId="4727E9A4"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8.3 Risk Mitigation: The risks are mitigated by the data security measures described in Section 3.3, providing support and referral to counseling services if needed and scheduling clinic visits at convenient times for participants.</w:t>
      </w:r>
    </w:p>
    <w:p w14:paraId="613B0262" w14:textId="77777777" w:rsidR="00151A1B" w:rsidRPr="00421D78" w:rsidRDefault="00151A1B" w:rsidP="00151A1B">
      <w:pPr>
        <w:jc w:val="both"/>
        <w:rPr>
          <w:rFonts w:ascii="Times New Roman" w:hAnsi="Times New Roman" w:cs="Times New Roman"/>
          <w:lang w:val="en-US"/>
        </w:rPr>
      </w:pPr>
    </w:p>
    <w:p w14:paraId="2FD74BAF"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8.4 Adverse Event Management: Any adverse events reported by participants (e.g., increased anxiety, negative side effects from medication) will be documented and reported to the researcher/PI immediately. The researcher/PI will assess the severity of the event and take appropriate action, including providing medical care, modifying the intervention, or terminating the participant's involvement in the study.</w:t>
      </w:r>
    </w:p>
    <w:p w14:paraId="717F497E" w14:textId="77777777" w:rsidR="00151A1B" w:rsidRPr="00421D78" w:rsidRDefault="00151A1B" w:rsidP="00151A1B">
      <w:pPr>
        <w:jc w:val="both"/>
        <w:rPr>
          <w:rFonts w:ascii="Times New Roman" w:hAnsi="Times New Roman" w:cs="Times New Roman"/>
          <w:lang w:val="en-US"/>
        </w:rPr>
      </w:pPr>
    </w:p>
    <w:p w14:paraId="3B336D92" w14:textId="77777777" w:rsidR="00151A1B" w:rsidRPr="00FD4E5B" w:rsidRDefault="00151A1B" w:rsidP="00151A1B">
      <w:pPr>
        <w:jc w:val="both"/>
        <w:rPr>
          <w:rFonts w:ascii="Times New Roman" w:hAnsi="Times New Roman" w:cs="Times New Roman"/>
          <w:b/>
          <w:lang w:val="en-US"/>
        </w:rPr>
      </w:pPr>
      <w:r w:rsidRPr="00FD4E5B">
        <w:rPr>
          <w:rFonts w:ascii="Times New Roman" w:hAnsi="Times New Roman" w:cs="Times New Roman"/>
          <w:b/>
          <w:lang w:val="en-US"/>
        </w:rPr>
        <w:t>9. Benefits:</w:t>
      </w:r>
    </w:p>
    <w:p w14:paraId="3EFF4B30"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9.1 Direct Benefits: Participants may benefit from improved medication adherence, leading to better blood pressure control and reduced risk of cardiovascular events.</w:t>
      </w:r>
    </w:p>
    <w:p w14:paraId="62F43F69" w14:textId="77777777" w:rsidR="00151A1B" w:rsidRPr="00421D78" w:rsidRDefault="00151A1B" w:rsidP="00151A1B">
      <w:pPr>
        <w:jc w:val="both"/>
        <w:rPr>
          <w:rFonts w:ascii="Times New Roman" w:hAnsi="Times New Roman" w:cs="Times New Roman"/>
          <w:lang w:val="en-US"/>
        </w:rPr>
      </w:pPr>
    </w:p>
    <w:p w14:paraId="4F318A37"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9.2 Generalizable Knowledge: The study has the potential to yield generalizable knowledge about the effectiveness of mobile health interventions in improving medication adherence among elderly patients with hypertension in rural communities.</w:t>
      </w:r>
    </w:p>
    <w:p w14:paraId="3A904F79" w14:textId="77777777" w:rsidR="00151A1B" w:rsidRPr="00421D78" w:rsidRDefault="00151A1B" w:rsidP="00151A1B">
      <w:pPr>
        <w:jc w:val="both"/>
        <w:rPr>
          <w:rFonts w:ascii="Times New Roman" w:hAnsi="Times New Roman" w:cs="Times New Roman"/>
          <w:lang w:val="en-US"/>
        </w:rPr>
      </w:pPr>
    </w:p>
    <w:p w14:paraId="4D45B996"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9.3 Non-Material Compensation: Participants will receive health education materials about hypertension management and healthy lifestyle choices.</w:t>
      </w:r>
    </w:p>
    <w:p w14:paraId="06ED8729" w14:textId="77777777" w:rsidR="00151A1B" w:rsidRPr="00421D78" w:rsidRDefault="00151A1B" w:rsidP="00151A1B">
      <w:pPr>
        <w:jc w:val="both"/>
        <w:rPr>
          <w:rFonts w:ascii="Times New Roman" w:hAnsi="Times New Roman" w:cs="Times New Roman"/>
          <w:lang w:val="en-US"/>
        </w:rPr>
      </w:pPr>
    </w:p>
    <w:p w14:paraId="6166F74D" w14:textId="77777777" w:rsidR="00151A1B" w:rsidRPr="00FD4E5B" w:rsidRDefault="00151A1B" w:rsidP="00151A1B">
      <w:pPr>
        <w:jc w:val="both"/>
        <w:rPr>
          <w:rFonts w:ascii="Times New Roman" w:hAnsi="Times New Roman" w:cs="Times New Roman"/>
          <w:b/>
          <w:lang w:val="en-US"/>
        </w:rPr>
      </w:pPr>
      <w:r w:rsidRPr="00FD4E5B">
        <w:rPr>
          <w:rFonts w:ascii="Times New Roman" w:hAnsi="Times New Roman" w:cs="Times New Roman"/>
          <w:b/>
          <w:lang w:val="en-US"/>
        </w:rPr>
        <w:t>10. Incentives or Compensation:</w:t>
      </w:r>
    </w:p>
    <w:p w14:paraId="462A22C8"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10.1 Justification for Incentives: Participants will receive a small transportation allowance (₱200 per clinic visit) to reimburse them for their travel expenses. This is necessary to ensure that financial constraints do not prevent eligible individuals from participating.</w:t>
      </w:r>
    </w:p>
    <w:p w14:paraId="59853C61" w14:textId="77777777" w:rsidR="00151A1B" w:rsidRPr="00421D78" w:rsidRDefault="00151A1B" w:rsidP="00151A1B">
      <w:pPr>
        <w:jc w:val="both"/>
        <w:rPr>
          <w:rFonts w:ascii="Times New Roman" w:hAnsi="Times New Roman" w:cs="Times New Roman"/>
          <w:lang w:val="en-US"/>
        </w:rPr>
      </w:pPr>
    </w:p>
    <w:p w14:paraId="676A3A64"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10.2 Amount and Method: Participants will receive ₱200 in cash at the end of each clinic visit to cover transportation costs.</w:t>
      </w:r>
      <w:r w:rsidR="00FD2A53" w:rsidRPr="00421D78">
        <w:rPr>
          <w:rFonts w:ascii="Times New Roman" w:hAnsi="Times New Roman" w:cs="Times New Roman"/>
          <w:lang w:val="en-US"/>
        </w:rPr>
        <w:t xml:space="preserve"> (DOST rate: Php500.00)</w:t>
      </w:r>
    </w:p>
    <w:p w14:paraId="714EF068" w14:textId="77777777" w:rsidR="00151A1B" w:rsidRPr="00421D78" w:rsidRDefault="00151A1B" w:rsidP="00151A1B">
      <w:pPr>
        <w:jc w:val="both"/>
        <w:rPr>
          <w:rFonts w:ascii="Times New Roman" w:hAnsi="Times New Roman" w:cs="Times New Roman"/>
          <w:lang w:val="en-US"/>
        </w:rPr>
      </w:pPr>
    </w:p>
    <w:p w14:paraId="7C69BD10"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10.3 Undue Influence: The transportation allowance is a modest amount and is not considered likely to unduly influence potential participants to enroll in the study. Participation is voluntary, and participants are free to withdraw at any time without penalty.</w:t>
      </w:r>
    </w:p>
    <w:p w14:paraId="7F87159B" w14:textId="77777777" w:rsidR="00151A1B" w:rsidRPr="00421D78" w:rsidRDefault="00151A1B" w:rsidP="00151A1B">
      <w:pPr>
        <w:jc w:val="both"/>
        <w:rPr>
          <w:rFonts w:ascii="Times New Roman" w:hAnsi="Times New Roman" w:cs="Times New Roman"/>
          <w:lang w:val="en-US"/>
        </w:rPr>
      </w:pPr>
    </w:p>
    <w:p w14:paraId="7C54D2D1" w14:textId="77777777" w:rsidR="00151A1B" w:rsidRPr="00FD4E5B" w:rsidRDefault="00151A1B" w:rsidP="00151A1B">
      <w:pPr>
        <w:jc w:val="both"/>
        <w:rPr>
          <w:rFonts w:ascii="Times New Roman" w:hAnsi="Times New Roman" w:cs="Times New Roman"/>
          <w:b/>
          <w:lang w:val="en-US"/>
        </w:rPr>
      </w:pPr>
      <w:r w:rsidRPr="00FD4E5B">
        <w:rPr>
          <w:rFonts w:ascii="Times New Roman" w:hAnsi="Times New Roman" w:cs="Times New Roman"/>
          <w:b/>
          <w:lang w:val="en-US"/>
        </w:rPr>
        <w:t>11. Community Considerations:</w:t>
      </w:r>
    </w:p>
    <w:p w14:paraId="5D289156"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11.1 Community Impact: The study has the potential to benefit the community by improving the health and well-being of elderly residents with hypertension. The findings may also inform the development of more effecti</w:t>
      </w:r>
      <w:bookmarkStart w:id="0" w:name="_GoBack"/>
      <w:bookmarkEnd w:id="0"/>
      <w:r w:rsidRPr="00421D78">
        <w:rPr>
          <w:rFonts w:ascii="Times New Roman" w:hAnsi="Times New Roman" w:cs="Times New Roman"/>
          <w:lang w:val="en-US"/>
        </w:rPr>
        <w:t>ve interventions for other chronic diseases in rural communities.</w:t>
      </w:r>
    </w:p>
    <w:p w14:paraId="785C825B" w14:textId="77777777" w:rsidR="00151A1B" w:rsidRPr="00421D78" w:rsidRDefault="00151A1B" w:rsidP="00151A1B">
      <w:pPr>
        <w:jc w:val="both"/>
        <w:rPr>
          <w:rFonts w:ascii="Times New Roman" w:hAnsi="Times New Roman" w:cs="Times New Roman"/>
          <w:lang w:val="en-US"/>
        </w:rPr>
      </w:pPr>
    </w:p>
    <w:p w14:paraId="1001CF67"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11.2 Cultural Sensitivity: The intervention will be tailored to the specific cultural context of the Bicol Region</w:t>
      </w:r>
      <w:r w:rsidR="00DB65A4" w:rsidRPr="00421D78">
        <w:rPr>
          <w:rFonts w:ascii="Times New Roman" w:hAnsi="Times New Roman" w:cs="Times New Roman"/>
          <w:lang w:val="en-US"/>
        </w:rPr>
        <w:t xml:space="preserve"> (specific province)</w:t>
      </w:r>
      <w:r w:rsidRPr="00421D78">
        <w:rPr>
          <w:rFonts w:ascii="Times New Roman" w:hAnsi="Times New Roman" w:cs="Times New Roman"/>
          <w:lang w:val="en-US"/>
        </w:rPr>
        <w:t xml:space="preserve">, taking into account local beliefs, customs, and traditions related to health and illness. All study materials will be translated into </w:t>
      </w:r>
      <w:proofErr w:type="spellStart"/>
      <w:r w:rsidRPr="00421D78">
        <w:rPr>
          <w:rFonts w:ascii="Times New Roman" w:hAnsi="Times New Roman" w:cs="Times New Roman"/>
          <w:lang w:val="en-US"/>
        </w:rPr>
        <w:t>Bikol</w:t>
      </w:r>
      <w:proofErr w:type="spellEnd"/>
      <w:r w:rsidRPr="00421D78">
        <w:rPr>
          <w:rFonts w:ascii="Times New Roman" w:hAnsi="Times New Roman" w:cs="Times New Roman"/>
          <w:lang w:val="en-US"/>
        </w:rPr>
        <w:t xml:space="preserve"> </w:t>
      </w:r>
      <w:r w:rsidR="00DB65A4" w:rsidRPr="00421D78">
        <w:rPr>
          <w:rFonts w:ascii="Times New Roman" w:hAnsi="Times New Roman" w:cs="Times New Roman"/>
          <w:lang w:val="en-US"/>
        </w:rPr>
        <w:t>or</w:t>
      </w:r>
      <w:r w:rsidRPr="00421D78">
        <w:rPr>
          <w:rFonts w:ascii="Times New Roman" w:hAnsi="Times New Roman" w:cs="Times New Roman"/>
          <w:lang w:val="en-US"/>
        </w:rPr>
        <w:t xml:space="preserve"> Tagalog.</w:t>
      </w:r>
    </w:p>
    <w:p w14:paraId="307E5D17" w14:textId="77777777" w:rsidR="00151A1B" w:rsidRPr="00421D78" w:rsidRDefault="00151A1B" w:rsidP="00151A1B">
      <w:pPr>
        <w:jc w:val="both"/>
        <w:rPr>
          <w:rFonts w:ascii="Times New Roman" w:hAnsi="Times New Roman" w:cs="Times New Roman"/>
          <w:lang w:val="en-US"/>
        </w:rPr>
      </w:pPr>
    </w:p>
    <w:p w14:paraId="7AC5F772"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 xml:space="preserve">11.3 Community Involvement: </w:t>
      </w:r>
      <w:r w:rsidR="00DB65A4" w:rsidRPr="00421D78">
        <w:rPr>
          <w:rFonts w:ascii="Times New Roman" w:hAnsi="Times New Roman" w:cs="Times New Roman"/>
          <w:lang w:val="en-US"/>
        </w:rPr>
        <w:t>The researchers will consult with community leaders and healthcare providers throughout the study to ensure that the intervention is acceptable and sustainable. They will also disseminate the study findings to the community through presentations and reports.</w:t>
      </w:r>
    </w:p>
    <w:p w14:paraId="17B2C42E" w14:textId="77777777" w:rsidR="00DB65A4" w:rsidRPr="00421D78" w:rsidRDefault="00DB65A4" w:rsidP="00151A1B">
      <w:pPr>
        <w:jc w:val="both"/>
        <w:rPr>
          <w:rFonts w:ascii="Times New Roman" w:hAnsi="Times New Roman" w:cs="Times New Roman"/>
          <w:lang w:val="en-US"/>
        </w:rPr>
      </w:pPr>
    </w:p>
    <w:p w14:paraId="401CE49D" w14:textId="77777777" w:rsidR="00151A1B" w:rsidRPr="00421D78" w:rsidRDefault="00151A1B" w:rsidP="00151A1B">
      <w:pPr>
        <w:jc w:val="both"/>
        <w:rPr>
          <w:rFonts w:ascii="Times New Roman" w:hAnsi="Times New Roman" w:cs="Times New Roman"/>
          <w:lang w:val="en-US"/>
        </w:rPr>
      </w:pPr>
      <w:r w:rsidRPr="00421D78">
        <w:rPr>
          <w:rFonts w:ascii="Times New Roman" w:hAnsi="Times New Roman" w:cs="Times New Roman"/>
          <w:lang w:val="en-US"/>
        </w:rPr>
        <w:t>12. Collaborative Study Terms of Reference: (Not applicable - this is not a multi-institutional or multi-country study)</w:t>
      </w:r>
    </w:p>
    <w:p w14:paraId="2F7B34F3" w14:textId="77777777" w:rsidR="00DB65A4" w:rsidRPr="00421D78" w:rsidRDefault="00DB65A4" w:rsidP="00151A1B">
      <w:pPr>
        <w:jc w:val="both"/>
        <w:rPr>
          <w:rFonts w:ascii="Times New Roman" w:hAnsi="Times New Roman" w:cs="Times New Roman"/>
          <w:lang w:val="en-US"/>
        </w:rPr>
      </w:pPr>
    </w:p>
    <w:p w14:paraId="24AB26EB" w14:textId="77777777" w:rsidR="00DB65A4" w:rsidRPr="00421D78" w:rsidRDefault="00DB65A4" w:rsidP="00151A1B">
      <w:pPr>
        <w:jc w:val="both"/>
        <w:rPr>
          <w:rFonts w:ascii="Times New Roman" w:hAnsi="Times New Roman" w:cs="Times New Roman"/>
          <w:lang w:val="en-US"/>
        </w:rPr>
      </w:pPr>
    </w:p>
    <w:p w14:paraId="5500DAA3" w14:textId="77777777" w:rsidR="00DB65A4" w:rsidRPr="00421D78" w:rsidRDefault="00DB65A4" w:rsidP="00151A1B">
      <w:pPr>
        <w:jc w:val="both"/>
        <w:rPr>
          <w:rFonts w:ascii="Times New Roman" w:hAnsi="Times New Roman" w:cs="Times New Roman"/>
          <w:lang w:val="en-US"/>
        </w:rPr>
      </w:pPr>
    </w:p>
    <w:sectPr w:rsidR="00DB65A4" w:rsidRPr="00421D7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2A699" w14:textId="77777777" w:rsidR="00C31447" w:rsidRDefault="00C31447" w:rsidP="00DB65A4">
      <w:r>
        <w:separator/>
      </w:r>
    </w:p>
  </w:endnote>
  <w:endnote w:type="continuationSeparator" w:id="0">
    <w:p w14:paraId="6AEDF5E0" w14:textId="77777777" w:rsidR="00C31447" w:rsidRDefault="00C31447" w:rsidP="00DB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91199" w14:textId="77777777" w:rsidR="00DB65A4" w:rsidRDefault="00DB65A4">
    <w:pPr>
      <w:pStyle w:val="Footer"/>
    </w:pPr>
    <w:r>
      <w:t>burec@bicol-u.edu.ph</w:t>
    </w:r>
  </w:p>
  <w:p w14:paraId="1A04FC24" w14:textId="77777777" w:rsidR="00DB65A4" w:rsidRDefault="00DB6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9B796" w14:textId="77777777" w:rsidR="00C31447" w:rsidRDefault="00C31447" w:rsidP="00DB65A4">
      <w:r>
        <w:separator/>
      </w:r>
    </w:p>
  </w:footnote>
  <w:footnote w:type="continuationSeparator" w:id="0">
    <w:p w14:paraId="4314CC69" w14:textId="77777777" w:rsidR="00C31447" w:rsidRDefault="00C31447" w:rsidP="00DB6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17B3"/>
    <w:multiLevelType w:val="hybridMultilevel"/>
    <w:tmpl w:val="B842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0328F"/>
    <w:multiLevelType w:val="hybridMultilevel"/>
    <w:tmpl w:val="9A4A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1B"/>
    <w:rsid w:val="00151A1B"/>
    <w:rsid w:val="00421D78"/>
    <w:rsid w:val="00552976"/>
    <w:rsid w:val="00677FC8"/>
    <w:rsid w:val="00861112"/>
    <w:rsid w:val="00C31447"/>
    <w:rsid w:val="00DB65A4"/>
    <w:rsid w:val="00E47C2B"/>
    <w:rsid w:val="00E912FB"/>
    <w:rsid w:val="00FD2A53"/>
    <w:rsid w:val="00FD4E5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3AD24"/>
  <w15:chartTrackingRefBased/>
  <w15:docId w15:val="{63637ADC-12D3-C043-8AB7-54CBFDBA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A1B"/>
    <w:pPr>
      <w:ind w:left="720"/>
      <w:contextualSpacing/>
    </w:pPr>
  </w:style>
  <w:style w:type="paragraph" w:styleId="Header">
    <w:name w:val="header"/>
    <w:basedOn w:val="Normal"/>
    <w:link w:val="HeaderChar"/>
    <w:uiPriority w:val="99"/>
    <w:unhideWhenUsed/>
    <w:rsid w:val="00DB65A4"/>
    <w:pPr>
      <w:tabs>
        <w:tab w:val="center" w:pos="4680"/>
        <w:tab w:val="right" w:pos="9360"/>
      </w:tabs>
    </w:pPr>
  </w:style>
  <w:style w:type="character" w:customStyle="1" w:styleId="HeaderChar">
    <w:name w:val="Header Char"/>
    <w:basedOn w:val="DefaultParagraphFont"/>
    <w:link w:val="Header"/>
    <w:uiPriority w:val="99"/>
    <w:rsid w:val="00DB65A4"/>
  </w:style>
  <w:style w:type="paragraph" w:styleId="Footer">
    <w:name w:val="footer"/>
    <w:basedOn w:val="Normal"/>
    <w:link w:val="FooterChar"/>
    <w:uiPriority w:val="99"/>
    <w:unhideWhenUsed/>
    <w:rsid w:val="00DB65A4"/>
    <w:pPr>
      <w:tabs>
        <w:tab w:val="center" w:pos="4680"/>
        <w:tab w:val="right" w:pos="9360"/>
      </w:tabs>
    </w:pPr>
  </w:style>
  <w:style w:type="character" w:customStyle="1" w:styleId="FooterChar">
    <w:name w:val="Footer Char"/>
    <w:basedOn w:val="DefaultParagraphFont"/>
    <w:link w:val="Footer"/>
    <w:uiPriority w:val="99"/>
    <w:rsid w:val="00DB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1265</Words>
  <Characters>7588</Characters>
  <Application>Microsoft Office Word</Application>
  <DocSecurity>0</DocSecurity>
  <Lines>154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Bartolata</dc:creator>
  <cp:keywords/>
  <dc:description/>
  <cp:lastModifiedBy>Rhia Crisostomo</cp:lastModifiedBy>
  <cp:revision>7</cp:revision>
  <dcterms:created xsi:type="dcterms:W3CDTF">2025-02-26T05:44:00Z</dcterms:created>
  <dcterms:modified xsi:type="dcterms:W3CDTF">2025-07-04T10:38:00Z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53e147c9-a4de-4cd2-8485-ce1c728bfbcb</vt:lpwstr>
  </property>
</Properties>
</file>